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6" w:rsidRDefault="00736586" w:rsidP="00736586">
      <w:pPr>
        <w:jc w:val="center"/>
        <w:rPr>
          <w:b/>
          <w:sz w:val="32"/>
        </w:rPr>
      </w:pPr>
    </w:p>
    <w:p w:rsidR="00B4262A" w:rsidRDefault="0096457B" w:rsidP="0096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6457B" w:rsidRPr="000C18AC" w:rsidRDefault="0096457B" w:rsidP="0096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167">
        <w:rPr>
          <w:rFonts w:ascii="Times New Roman" w:eastAsia="Times New Roman" w:hAnsi="Times New Roman" w:cs="Times New Roman"/>
          <w:sz w:val="28"/>
          <w:szCs w:val="28"/>
        </w:rPr>
        <w:t>ЯРЫШ-МАРДЫНСКОГО</w:t>
      </w:r>
      <w:r w:rsidRPr="000C18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6457B" w:rsidRPr="000C18AC" w:rsidRDefault="0096457B" w:rsidP="0096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96457B" w:rsidRPr="000C18AC" w:rsidRDefault="0096457B" w:rsidP="0096457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96457B" w:rsidRPr="000C18AC" w:rsidRDefault="0096457B" w:rsidP="009645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57B" w:rsidRPr="000C18AC" w:rsidRDefault="0096457B" w:rsidP="009645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87C5B" w:rsidRDefault="00C87C5B" w:rsidP="0096457B">
      <w:pPr>
        <w:spacing w:after="0" w:line="240" w:lineRule="auto"/>
        <w:jc w:val="center"/>
        <w:rPr>
          <w:sz w:val="28"/>
          <w:szCs w:val="28"/>
        </w:rPr>
      </w:pPr>
    </w:p>
    <w:p w:rsidR="00A33F40" w:rsidRDefault="003A1167" w:rsidP="003A1167">
      <w:pPr>
        <w:tabs>
          <w:tab w:val="left" w:pos="4404"/>
          <w:tab w:val="left" w:pos="6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28.01.2015г                                     </w:t>
      </w:r>
      <w:proofErr w:type="spellStart"/>
      <w:r w:rsidR="009645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4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рыш-Марды</w:t>
      </w:r>
      <w:proofErr w:type="spellEnd"/>
      <w:r w:rsidR="0096457B">
        <w:rPr>
          <w:rFonts w:ascii="Times New Roman" w:hAnsi="Times New Roman" w:cs="Times New Roman"/>
          <w:sz w:val="28"/>
          <w:szCs w:val="28"/>
        </w:rPr>
        <w:t xml:space="preserve"> </w:t>
      </w:r>
      <w:r w:rsidR="0096457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№ 01</w:t>
      </w:r>
    </w:p>
    <w:p w:rsidR="0096457B" w:rsidRDefault="0096457B" w:rsidP="00964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40" w:rsidRDefault="00A33F40" w:rsidP="00964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2A58CC" w:rsidRPr="00A33F40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поселения»</w:t>
      </w:r>
    </w:p>
    <w:p w:rsidR="00A33F40" w:rsidRPr="00A33F40" w:rsidRDefault="00A33F40" w:rsidP="00964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CC" w:rsidRDefault="002A58CC" w:rsidP="00964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C5B" w:rsidRPr="0096457B" w:rsidRDefault="00C87C5B" w:rsidP="00964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2A58CC" w:rsidRPr="0096457B" w:rsidRDefault="002A58CC" w:rsidP="009645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A33F40">
        <w:rPr>
          <w:rFonts w:ascii="Times New Roman" w:hAnsi="Times New Roman" w:cs="Times New Roman"/>
          <w:sz w:val="28"/>
          <w:szCs w:val="28"/>
        </w:rPr>
        <w:t>Утвердить прилагаемые Правила присвоения, изменения и аннулирования адресов</w:t>
      </w:r>
      <w:r w:rsidR="00C87C5B" w:rsidRPr="00A33F4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A1167">
        <w:rPr>
          <w:rFonts w:ascii="Times New Roman" w:hAnsi="Times New Roman" w:cs="Times New Roman"/>
          <w:sz w:val="28"/>
          <w:szCs w:val="28"/>
        </w:rPr>
        <w:t>Ярыш-Мардынского</w:t>
      </w:r>
      <w:proofErr w:type="spellEnd"/>
      <w:r w:rsidR="0096457B">
        <w:rPr>
          <w:rFonts w:ascii="Times New Roman" w:hAnsi="Times New Roman" w:cs="Times New Roman"/>
          <w:sz w:val="28"/>
          <w:szCs w:val="28"/>
        </w:rPr>
        <w:t xml:space="preserve"> </w:t>
      </w:r>
      <w:r w:rsidR="00C87C5B" w:rsidRPr="00A33F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57B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87C5B" w:rsidRPr="00A33F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457B">
        <w:rPr>
          <w:rFonts w:ascii="Times New Roman" w:hAnsi="Times New Roman" w:cs="Times New Roman"/>
          <w:sz w:val="28"/>
          <w:szCs w:val="28"/>
        </w:rPr>
        <w:t>ЧР.</w:t>
      </w:r>
      <w:r w:rsidR="00C87C5B" w:rsidRPr="00A33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2A58CC" w:rsidRPr="0096457B" w:rsidRDefault="002A58CC" w:rsidP="009645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C5B" w:rsidRPr="00A33F4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</w:t>
      </w:r>
      <w:r w:rsidR="0096457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CC" w:rsidRDefault="002A58CC" w:rsidP="009645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87C5B" w:rsidRPr="00A33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C5B" w:rsidRPr="00A33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C5B" w:rsidRPr="00A33F4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9645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58CC" w:rsidRDefault="002A58CC" w:rsidP="00964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8CC" w:rsidRDefault="002A58CC" w:rsidP="00964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F40" w:rsidRDefault="00C87C5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</w:t>
      </w:r>
      <w:r w:rsidR="002A58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A1167">
        <w:rPr>
          <w:rFonts w:ascii="Times New Roman" w:eastAsiaTheme="minorHAnsi" w:hAnsi="Times New Roman" w:cs="Times New Roman"/>
          <w:sz w:val="28"/>
          <w:szCs w:val="28"/>
          <w:lang w:eastAsia="en-US"/>
        </w:rPr>
        <w:t>А.С.Джанхотов</w:t>
      </w:r>
    </w:p>
    <w:p w:rsidR="0096457B" w:rsidRDefault="0096457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457B" w:rsidRDefault="0096457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457B" w:rsidRDefault="0096457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457B" w:rsidRDefault="0096457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457B" w:rsidRDefault="0096457B" w:rsidP="0096457B">
      <w:pPr>
        <w:widowControl w:val="0"/>
        <w:tabs>
          <w:tab w:val="left" w:pos="61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F40" w:rsidRDefault="00A33F40" w:rsidP="00A3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F40" w:rsidRDefault="00A33F40" w:rsidP="00A3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F40" w:rsidRDefault="00A33F40" w:rsidP="00A3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F40" w:rsidRPr="00A33F40" w:rsidRDefault="00A33F40" w:rsidP="00A3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457B" w:rsidRPr="007340DA" w:rsidRDefault="0096457B" w:rsidP="0096457B">
      <w:pPr>
        <w:spacing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УТВЕРЖДЕНО</w:t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постановлением </w:t>
      </w:r>
      <w:proofErr w:type="spellStart"/>
      <w:r w:rsidR="003A1167">
        <w:rPr>
          <w:rFonts w:ascii="Times New Roman" w:eastAsia="Times New Roman" w:hAnsi="Times New Roman" w:cs="Times New Roman"/>
          <w:spacing w:val="2"/>
          <w:sz w:val="24"/>
          <w:szCs w:val="24"/>
        </w:rPr>
        <w:t>Ярыш-Мардынского</w:t>
      </w:r>
      <w:proofErr w:type="spellEnd"/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сельского поселения</w:t>
      </w:r>
    </w:p>
    <w:p w:rsidR="0096457B" w:rsidRPr="007340DA" w:rsidRDefault="0096457B" w:rsidP="0096457B">
      <w:pPr>
        <w:spacing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t>Грозненского муниципального района</w:t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28.01.2015г. № 01</w:t>
      </w:r>
    </w:p>
    <w:p w:rsidR="00CB7A6C" w:rsidRPr="00A33F40" w:rsidRDefault="0096457B" w:rsidP="0096457B">
      <w:pPr>
        <w:tabs>
          <w:tab w:val="left" w:pos="6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</w:p>
    <w:p w:rsidR="00CB7A6C" w:rsidRPr="00A33F40" w:rsidRDefault="00CB7A6C" w:rsidP="009645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CC" w:rsidRDefault="0096457B" w:rsidP="0096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ПРАВИЛАПРИСВОЕНИЯ</w:t>
      </w:r>
      <w:r w:rsidR="00F966D7" w:rsidRPr="00A33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ИЗМЕНЕНИЯ ИАННУЛИРОВАНИЯ АДРЕСОВ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2. Понятия, используемые в настоящих Правилах, означают следующее: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F97990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3. Адрес, присвоенный объекту адресации, должен отвечать следующим требованиям: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уникальность.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б) обязательность. Каждому объекту адресации должен быть присвоен адрес в соответствии с настоящими Правилами;</w:t>
      </w:r>
    </w:p>
    <w:p w:rsidR="00B77C62" w:rsidRPr="00A33F40" w:rsidRDefault="00B77C62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4. Присвоение, изменение и аннулирование адресов осуществляется без взимания платы.</w:t>
      </w:r>
    </w:p>
    <w:p w:rsidR="00F966D7" w:rsidRPr="00A33F40" w:rsidRDefault="00F966D7" w:rsidP="009645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II. Порядок присвоения объекту адресации адреса, изменения и аннулирования такого адреса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принятых решений о присвоении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8. Присвоение объекту адресации адреса осуществляется: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в отношении земельных участков в случаях: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подготовки документации по планировке территории в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б) в отношении зданий, сооружений и объектов незавершенного строительства в случаях: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выдачи (получения) разрешения на строительство здания или сооружения;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в) в отношении помещений в случаях: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10. В случае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12.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13.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14. Аннулирование адреса объекта адресации осуществляется в случаях: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прекращения существования объекта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присвоения объекту адресации нового адреса.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19. При присвоении объекту адресации адреса или аннулировании его адреса уполномоченный орган обязан: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определить возможность присвоения объекту адресации адреса или аннулирования его адреса;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провести осмотр местонахождения объекта адресации (при необходимости);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 21. Решение уполномоченного органа о присвоении объекту адресации адреса принимается одновременно: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с утверждением проекта планировки территории;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22. Решение уполномоченного органа о присвоении объекту адресации адреса содержит: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присвоенный объекту адресации адрес;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реквизиты и наименования документов, на основании которых принято решение о присвоении адреса;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кадастровые номера, адреса и сведения об объектах недвижимости, из которых образуется объект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уполномоченным органом.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23. Решение уполномоченного органа об аннулировании адреса объекта адресации содержит: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аннулируемый адрес объекта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уникальный номер аннулируемого адреса объекта адресации в государственном адресном реестре;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причину аннулирования адреса объекта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другие необходимые сведения, определенные уполномоченным органом.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право хозяйственного ведения;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право оперативного управления;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право пожизненно наследуемого владения;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право постоянного (бессрочного) пользования.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29.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31.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Заявление представляется заявителем (представителем заявителя) в уполномоченный орган или многофункциональный центр предоставления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Заявление представляется в уполномоченный орган или многофункциональный центр по месту нахождения объекта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32. Заявление подписывается заявителем либо представителем заявителя.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34. К заявлению прилагаются следующие документы: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а) правоустанавливающие и (или)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35.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>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40. В присвоении объекту адресации адреса или аннулировании его адреса может быть отказано в случаях, если: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с заявлением о присвоении объекту адресации адреса обратилось лицо, не указанное в пунктах 27 и 29 настоящих Правил;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ответ на межведомственный запрос свидетельствует об отсутствии документа и (или) информации,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A33F40">
        <w:rPr>
          <w:rFonts w:ascii="Times New Roman" w:hAnsi="Times New Roman" w:cs="Times New Roman"/>
          <w:sz w:val="28"/>
          <w:szCs w:val="28"/>
        </w:rPr>
        <w:cr/>
        <w:t xml:space="preserve">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III. Структура адреса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44. Структура адреса включает в себя следующую последовательность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наименование страны (Российская Федерация);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наименование субъекта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е) наименование элемента планировочной структуры;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ж) наименование элемента улично-дорожной сети;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и) тип и номер здания, сооружения или объекта незавершенного строительства;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к) тип и номер помещения, расположенного в здании или сооружении.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46. Перечень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47. Обязательными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страна;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субъект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городское или сельское поселение в составе муниципального района (для муниципального района);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48. Иные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49. Структура адреса земельного участка в дополнение к обязательным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Правил, включает в себя следующие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наименование элемента планировочной структуры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номер земельного участка.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наименование элемента планировочной структуры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тип и номер здания, сооружения или объекта незавершенного строительства.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51. Структура адреса помещения в пределах здания (сооружения) в дополнение к обязательным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  <w:r w:rsidRPr="00A33F40">
        <w:rPr>
          <w:rFonts w:ascii="Times New Roman" w:hAnsi="Times New Roman" w:cs="Times New Roman"/>
          <w:sz w:val="28"/>
          <w:szCs w:val="28"/>
        </w:rPr>
        <w:cr/>
        <w:t xml:space="preserve"> а) наименование элемента планировочной структуры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в) тип и номер здания, сооружения;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г) тип и номер помещения в пределах здания, сооружения;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IV. Правила написания наименований и нумерации объектов адресации 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</w:t>
      </w:r>
      <w:r w:rsidRPr="00A33F40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а) "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б) "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60. Составные части наименований элементов планировочной структуры и элементов улично-дорожной </w:t>
      </w:r>
      <w:proofErr w:type="gramStart"/>
      <w:r w:rsidRPr="00A33F40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A33F40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 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A33F4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33F40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lastRenderedPageBreak/>
        <w:t xml:space="preserve">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F40">
        <w:rPr>
          <w:rFonts w:ascii="Times New Roman" w:hAnsi="Times New Roman" w:cs="Times New Roman"/>
          <w:sz w:val="28"/>
          <w:szCs w:val="28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Pr="00A33F40" w:rsidRDefault="00F966D7" w:rsidP="0096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p w:rsidR="00F966D7" w:rsidRDefault="00F966D7" w:rsidP="0096457B">
      <w:pPr>
        <w:jc w:val="both"/>
      </w:pPr>
    </w:p>
    <w:sectPr w:rsidR="00F966D7" w:rsidSect="003B6B94">
      <w:pgSz w:w="11906" w:h="16838"/>
      <w:pgMar w:top="284" w:right="127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3328"/>
    <w:multiLevelType w:val="hybridMultilevel"/>
    <w:tmpl w:val="B4C67D18"/>
    <w:lvl w:ilvl="0" w:tplc="D182F0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C05D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56D81"/>
    <w:multiLevelType w:val="hybridMultilevel"/>
    <w:tmpl w:val="CDBE81EA"/>
    <w:lvl w:ilvl="0" w:tplc="D14615C6">
      <w:start w:val="1"/>
      <w:numFmt w:val="decimal"/>
      <w:lvlText w:val="%1."/>
      <w:lvlJc w:val="left"/>
      <w:pPr>
        <w:tabs>
          <w:tab w:val="num" w:pos="1337"/>
        </w:tabs>
        <w:ind w:left="13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6586"/>
    <w:rsid w:val="000A4A6E"/>
    <w:rsid w:val="00204D68"/>
    <w:rsid w:val="002A58CC"/>
    <w:rsid w:val="003A1167"/>
    <w:rsid w:val="00455B7B"/>
    <w:rsid w:val="004A1D45"/>
    <w:rsid w:val="00635F98"/>
    <w:rsid w:val="00736586"/>
    <w:rsid w:val="007550C6"/>
    <w:rsid w:val="007C11C4"/>
    <w:rsid w:val="00806BC8"/>
    <w:rsid w:val="00855F6E"/>
    <w:rsid w:val="008C066B"/>
    <w:rsid w:val="0096457B"/>
    <w:rsid w:val="00A33F40"/>
    <w:rsid w:val="00A6432C"/>
    <w:rsid w:val="00AB6987"/>
    <w:rsid w:val="00B4262A"/>
    <w:rsid w:val="00B55D8B"/>
    <w:rsid w:val="00B77C62"/>
    <w:rsid w:val="00B92D74"/>
    <w:rsid w:val="00C36A34"/>
    <w:rsid w:val="00C87C5B"/>
    <w:rsid w:val="00C9036D"/>
    <w:rsid w:val="00CB7A6C"/>
    <w:rsid w:val="00D277B9"/>
    <w:rsid w:val="00DA0AE4"/>
    <w:rsid w:val="00ED2E5B"/>
    <w:rsid w:val="00EE5033"/>
    <w:rsid w:val="00F20E54"/>
    <w:rsid w:val="00F22427"/>
    <w:rsid w:val="00F61CB4"/>
    <w:rsid w:val="00F966D7"/>
    <w:rsid w:val="00F9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C"/>
  </w:style>
  <w:style w:type="paragraph" w:styleId="1">
    <w:name w:val="heading 1"/>
    <w:basedOn w:val="a"/>
    <w:next w:val="a"/>
    <w:link w:val="10"/>
    <w:qFormat/>
    <w:rsid w:val="00736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586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rsid w:val="0073658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365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36586"/>
    <w:rPr>
      <w:rFonts w:ascii="Times New Roman" w:eastAsia="Calibri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IBRAHIM</cp:lastModifiedBy>
  <cp:revision>44</cp:revision>
  <cp:lastPrinted>2015-01-27T10:25:00Z</cp:lastPrinted>
  <dcterms:created xsi:type="dcterms:W3CDTF">2015-01-26T08:49:00Z</dcterms:created>
  <dcterms:modified xsi:type="dcterms:W3CDTF">2015-01-27T10:32:00Z</dcterms:modified>
</cp:coreProperties>
</file>